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E0" w:rsidRPr="00CB3BA9" w:rsidRDefault="005610BC" w:rsidP="003861A4">
      <w:pPr>
        <w:jc w:val="center"/>
        <w:rPr>
          <w:b/>
        </w:rPr>
      </w:pPr>
      <w:r>
        <w:rPr>
          <w:b/>
          <w:noProof/>
        </w:rPr>
        <w:drawing>
          <wp:anchor distT="0" distB="0" distL="114300" distR="114300" simplePos="0" relativeHeight="251658240" behindDoc="0" locked="0" layoutInCell="1" allowOverlap="1">
            <wp:simplePos x="0" y="0"/>
            <wp:positionH relativeFrom="column">
              <wp:posOffset>1621155</wp:posOffset>
            </wp:positionH>
            <wp:positionV relativeFrom="paragraph">
              <wp:posOffset>-588645</wp:posOffset>
            </wp:positionV>
            <wp:extent cx="3057525" cy="11122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AA Logo.jpg"/>
                    <pic:cNvPicPr/>
                  </pic:nvPicPr>
                  <pic:blipFill>
                    <a:blip r:embed="rId6">
                      <a:extLst>
                        <a:ext uri="{28A0092B-C50C-407E-A947-70E740481C1C}">
                          <a14:useLocalDpi xmlns:a14="http://schemas.microsoft.com/office/drawing/2010/main" val="0"/>
                        </a:ext>
                      </a:extLst>
                    </a:blip>
                    <a:stretch>
                      <a:fillRect/>
                    </a:stretch>
                  </pic:blipFill>
                  <pic:spPr>
                    <a:xfrm>
                      <a:off x="0" y="0"/>
                      <a:ext cx="3057525" cy="1112281"/>
                    </a:xfrm>
                    <a:prstGeom prst="rect">
                      <a:avLst/>
                    </a:prstGeom>
                  </pic:spPr>
                </pic:pic>
              </a:graphicData>
            </a:graphic>
          </wp:anchor>
        </w:drawing>
      </w:r>
    </w:p>
    <w:p w:rsidR="000642E0" w:rsidRPr="00CB3BA9" w:rsidRDefault="000642E0" w:rsidP="003861A4">
      <w:pPr>
        <w:jc w:val="center"/>
        <w:rPr>
          <w:b/>
        </w:rPr>
      </w:pPr>
    </w:p>
    <w:p w:rsidR="008568B0" w:rsidRDefault="008568B0" w:rsidP="003861A4">
      <w:pPr>
        <w:jc w:val="center"/>
        <w:rPr>
          <w:b/>
        </w:rPr>
      </w:pPr>
    </w:p>
    <w:p w:rsidR="009332A0" w:rsidRDefault="001633C2" w:rsidP="003861A4">
      <w:pPr>
        <w:jc w:val="center"/>
        <w:rPr>
          <w:b/>
        </w:rPr>
      </w:pPr>
      <w:bookmarkStart w:id="0" w:name="_GoBack"/>
      <w:r>
        <w:rPr>
          <w:b/>
        </w:rPr>
        <w:t xml:space="preserve">Associate </w:t>
      </w:r>
      <w:r w:rsidR="003861A4" w:rsidRPr="008716DF">
        <w:rPr>
          <w:b/>
        </w:rPr>
        <w:t>Director of Development</w:t>
      </w:r>
    </w:p>
    <w:p w:rsidR="00A24F8A" w:rsidRDefault="00EE076D" w:rsidP="003861A4">
      <w:pPr>
        <w:jc w:val="center"/>
        <w:rPr>
          <w:b/>
        </w:rPr>
      </w:pPr>
      <w:r>
        <w:rPr>
          <w:b/>
        </w:rPr>
        <w:t>School of Nursing</w:t>
      </w:r>
      <w:bookmarkEnd w:id="0"/>
    </w:p>
    <w:p w:rsidR="00035EB1" w:rsidRDefault="00035EB1" w:rsidP="003861A4">
      <w:pPr>
        <w:jc w:val="center"/>
        <w:rPr>
          <w:b/>
        </w:rPr>
      </w:pPr>
    </w:p>
    <w:p w:rsidR="005610BC" w:rsidRPr="005610BC" w:rsidRDefault="008568B0" w:rsidP="005610BC">
      <w:r w:rsidRPr="00CA436E">
        <w:t>The Wisconsin Foundation and Alumni Association</w:t>
      </w:r>
      <w:r>
        <w:t xml:space="preserve"> (WFAA)</w:t>
      </w:r>
      <w:r w:rsidRPr="00CA436E">
        <w:t>*, the private fundraising and alumni relations organization for UW-Madison</w:t>
      </w:r>
      <w:r>
        <w:t xml:space="preserve">, </w:t>
      </w:r>
      <w:r w:rsidR="005610BC">
        <w:t xml:space="preserve">is </w:t>
      </w:r>
      <w:r w:rsidR="00BC1984">
        <w:t>recruiting</w:t>
      </w:r>
      <w:r w:rsidR="005610BC">
        <w:t xml:space="preserve"> for a</w:t>
      </w:r>
      <w:r w:rsidR="001633C2">
        <w:t xml:space="preserve">n Associate </w:t>
      </w:r>
      <w:r w:rsidR="005610BC">
        <w:t xml:space="preserve">Director of Development that will have primary responsibility for </w:t>
      </w:r>
      <w:r w:rsidR="001633C2">
        <w:t>qualifying major gift and planned giving prospects, and soliciting leadership annual gifts for the</w:t>
      </w:r>
      <w:r w:rsidR="005610BC">
        <w:t xml:space="preserve"> University of Wisconsin-Madison School of Nursing. </w:t>
      </w:r>
    </w:p>
    <w:p w:rsidR="005610BC" w:rsidRPr="008716DF" w:rsidRDefault="005610BC" w:rsidP="003861A4">
      <w:pPr>
        <w:jc w:val="center"/>
        <w:rPr>
          <w:b/>
        </w:rPr>
      </w:pPr>
    </w:p>
    <w:p w:rsidR="00DE239C" w:rsidRDefault="007C7F79" w:rsidP="001D5AFD">
      <w:r>
        <w:t>Established in 1924, t</w:t>
      </w:r>
      <w:r w:rsidR="00EE076D">
        <w:t>he University of Wisco</w:t>
      </w:r>
      <w:r>
        <w:t>nsin-Madison School of Nursing</w:t>
      </w:r>
      <w:r w:rsidR="00A05D90">
        <w:t xml:space="preserve"> has a long and distinguished history as a national leader in nursing education and research and innovative practice models leveraging technology to support and improve human health.  As a “top 20” school and</w:t>
      </w:r>
      <w:r w:rsidR="00EE076D">
        <w:t xml:space="preserve"> the leading nursing research institution in Wisconsin</w:t>
      </w:r>
      <w:r w:rsidR="00A05D90">
        <w:t xml:space="preserve">, the School of Nursing </w:t>
      </w:r>
      <w:r>
        <w:t>plays</w:t>
      </w:r>
      <w:r w:rsidR="00EE076D">
        <w:t xml:space="preserve"> a crucial </w:t>
      </w:r>
      <w:r>
        <w:t>role in</w:t>
      </w:r>
      <w:r w:rsidR="00EE076D">
        <w:t xml:space="preserve"> the state’s health care system.  As a</w:t>
      </w:r>
      <w:r>
        <w:t>n</w:t>
      </w:r>
      <w:r w:rsidR="00EE076D">
        <w:t xml:space="preserve"> integral academic partner situated in the</w:t>
      </w:r>
      <w:r>
        <w:t xml:space="preserve"> University’s</w:t>
      </w:r>
      <w:r w:rsidR="00EE076D">
        <w:t xml:space="preserve"> health sciences sector of campus</w:t>
      </w:r>
      <w:r>
        <w:t xml:space="preserve"> along with the School </w:t>
      </w:r>
      <w:r w:rsidR="00EE076D">
        <w:t>of Medicine and Public Health and the School of Pharmacy, the School of Nursing collaborates with scientists and renowned researchers across the UW-Madison campus, the nation, and the world.  The school’s research is translational in nature</w:t>
      </w:r>
      <w:r>
        <w:t xml:space="preserve"> and</w:t>
      </w:r>
      <w:r w:rsidR="00EE076D">
        <w:t xml:space="preserve"> grounded in practical applic</w:t>
      </w:r>
      <w:r>
        <w:t>ation – the work being done has</w:t>
      </w:r>
      <w:r w:rsidR="00EE076D">
        <w:t xml:space="preserve"> immediate impact on Wisconsin’s communities, hospitals, clinics, schools, and homes.</w:t>
      </w:r>
      <w:r w:rsidR="00A05D90">
        <w:t xml:space="preserve">  </w:t>
      </w:r>
    </w:p>
    <w:p w:rsidR="00DE239C" w:rsidRDefault="00DE239C" w:rsidP="001D5AFD"/>
    <w:p w:rsidR="0075113C" w:rsidRDefault="000C52F3" w:rsidP="001D5AFD">
      <w:r>
        <w:t xml:space="preserve">The School of </w:t>
      </w:r>
      <w:r w:rsidR="002B7FE5">
        <w:t xml:space="preserve">Nursing is led by Dean </w:t>
      </w:r>
      <w:r w:rsidR="008568B0">
        <w:t>Linda Scott</w:t>
      </w:r>
      <w:r w:rsidR="002B7FE5">
        <w:t xml:space="preserve"> and </w:t>
      </w:r>
      <w:r w:rsidR="007C7F79">
        <w:t>its</w:t>
      </w:r>
      <w:r w:rsidR="002B7FE5">
        <w:t xml:space="preserve"> </w:t>
      </w:r>
      <w:r w:rsidR="007C7F79">
        <w:t>development efforts are led by an</w:t>
      </w:r>
      <w:r w:rsidR="002B7FE5">
        <w:t xml:space="preserve"> advancement team that oversees development</w:t>
      </w:r>
      <w:r w:rsidR="00BE770F">
        <w:t>, alumni relations,</w:t>
      </w:r>
      <w:r w:rsidR="002B7FE5">
        <w:t xml:space="preserve"> and communications efforts for the school.  </w:t>
      </w:r>
      <w:r w:rsidR="00AE1C41">
        <w:t>The development professional hired into this position will be</w:t>
      </w:r>
      <w:r w:rsidR="007C7F79">
        <w:t xml:space="preserve"> a</w:t>
      </w:r>
      <w:r w:rsidR="00AE1C41">
        <w:t xml:space="preserve"> member of the </w:t>
      </w:r>
      <w:r w:rsidR="007C7F79">
        <w:t xml:space="preserve">School of Nursing </w:t>
      </w:r>
      <w:r w:rsidR="00AE1C41">
        <w:t xml:space="preserve">advancement team and will be </w:t>
      </w:r>
      <w:r w:rsidR="001633C2">
        <w:t xml:space="preserve">instrumental in </w:t>
      </w:r>
      <w:r w:rsidR="00AE1C41">
        <w:t>the</w:t>
      </w:r>
      <w:r w:rsidR="007C7F79">
        <w:t xml:space="preserve"> school’s</w:t>
      </w:r>
      <w:r w:rsidR="00AE1C41">
        <w:t xml:space="preserve"> fundraising efforts</w:t>
      </w:r>
      <w:r w:rsidR="007C7F79">
        <w:t>.</w:t>
      </w:r>
      <w:r w:rsidR="00AE1C41">
        <w:t xml:space="preserve"> Philanthropy has been a major priority for the school over the years</w:t>
      </w:r>
      <w:r w:rsidR="002B7FE5">
        <w:t xml:space="preserve"> and the results </w:t>
      </w:r>
      <w:r w:rsidR="007C7F79">
        <w:t>have been</w:t>
      </w:r>
      <w:r w:rsidR="002B7FE5">
        <w:t xml:space="preserve"> signi</w:t>
      </w:r>
      <w:r w:rsidR="007C7F79">
        <w:t>ficant. D</w:t>
      </w:r>
      <w:r w:rsidR="002B7FE5">
        <w:t>onors to the school have supported its students, faculty, an</w:t>
      </w:r>
      <w:r w:rsidR="00AE1C41">
        <w:t xml:space="preserve">d various </w:t>
      </w:r>
      <w:r w:rsidR="00A05D90">
        <w:t>significant and innovative initiatives</w:t>
      </w:r>
      <w:r w:rsidR="006B1E3C">
        <w:t>,</w:t>
      </w:r>
      <w:r w:rsidR="00AE1C41">
        <w:t xml:space="preserve"> and these private gifts have allowed the school to advance its mission both at the UW and throughout the world.</w:t>
      </w:r>
      <w:r w:rsidR="00827234">
        <w:t xml:space="preserve">  </w:t>
      </w:r>
      <w:r w:rsidR="001633C2">
        <w:t>T</w:t>
      </w:r>
      <w:r w:rsidR="00B02B26">
        <w:t xml:space="preserve">he </w:t>
      </w:r>
      <w:r w:rsidR="0074483C">
        <w:t xml:space="preserve">School of Nursing’s </w:t>
      </w:r>
      <w:r w:rsidR="00B02B26">
        <w:t xml:space="preserve">philanthropic focus </w:t>
      </w:r>
      <w:r w:rsidR="00DE239C">
        <w:t>is to identify</w:t>
      </w:r>
      <w:r w:rsidR="00B02B26">
        <w:t xml:space="preserve"> private support for faculty, students, and the numerous programs and projects within the school that need funding.</w:t>
      </w:r>
      <w:r w:rsidR="00DE239C">
        <w:t xml:space="preserve">  In 2024, the school will celebrate its centennial – 100 years of preparing nurses for the future of care.  The centennial celebration provides a unique development opportunity to qualify, cultivate and solicit philanthropic support that will significantly enhance the school’s future as </w:t>
      </w:r>
      <w:r w:rsidR="006B1E3C">
        <w:t xml:space="preserve">a </w:t>
      </w:r>
      <w:r w:rsidR="00DE239C">
        <w:t>leader in the nursing profession.</w:t>
      </w:r>
    </w:p>
    <w:p w:rsidR="00A05D90" w:rsidRPr="008716DF" w:rsidRDefault="00A05D90" w:rsidP="001D5AFD"/>
    <w:p w:rsidR="00B0645B" w:rsidRDefault="00301DCC" w:rsidP="001D5AFD">
      <w:r w:rsidRPr="008716DF">
        <w:t xml:space="preserve">The </w:t>
      </w:r>
      <w:r w:rsidR="001633C2">
        <w:t xml:space="preserve">Associate </w:t>
      </w:r>
      <w:r w:rsidRPr="008716DF">
        <w:t xml:space="preserve">Director of Development will work in </w:t>
      </w:r>
      <w:r w:rsidR="006B1E3C">
        <w:t xml:space="preserve">a </w:t>
      </w:r>
      <w:r w:rsidRPr="008716DF">
        <w:t>collaborative effort to accomplish the following objectives:</w:t>
      </w:r>
    </w:p>
    <w:p w:rsidR="00886580" w:rsidRDefault="00886580" w:rsidP="001D5AFD"/>
    <w:p w:rsidR="00886580" w:rsidRPr="00886580" w:rsidRDefault="00886580" w:rsidP="001D5AFD">
      <w:pPr>
        <w:rPr>
          <w:b/>
          <w:u w:val="single"/>
        </w:rPr>
      </w:pPr>
      <w:r w:rsidRPr="00886580">
        <w:rPr>
          <w:b/>
          <w:u w:val="single"/>
        </w:rPr>
        <w:t>Primary responsibilities</w:t>
      </w:r>
      <w:r>
        <w:rPr>
          <w:b/>
          <w:u w:val="single"/>
        </w:rPr>
        <w:t xml:space="preserve"> include</w:t>
      </w:r>
      <w:r w:rsidR="00A012F2" w:rsidRPr="00A012F2">
        <w:rPr>
          <w:b/>
        </w:rPr>
        <w:t>:</w:t>
      </w:r>
    </w:p>
    <w:p w:rsidR="00B0645B" w:rsidRPr="008716DF" w:rsidRDefault="00886580" w:rsidP="00B0645B">
      <w:pPr>
        <w:pStyle w:val="ListParagraph"/>
        <w:numPr>
          <w:ilvl w:val="0"/>
          <w:numId w:val="2"/>
        </w:numPr>
      </w:pPr>
      <w:r>
        <w:t>Working</w:t>
      </w:r>
      <w:r w:rsidR="00B0645B" w:rsidRPr="008716DF">
        <w:t xml:space="preserve"> </w:t>
      </w:r>
      <w:r w:rsidR="00AE5B83" w:rsidRPr="008716DF">
        <w:t xml:space="preserve">with </w:t>
      </w:r>
      <w:r w:rsidR="00B8511C" w:rsidRPr="008716DF">
        <w:t xml:space="preserve">the </w:t>
      </w:r>
      <w:r w:rsidR="0040256E">
        <w:t>Dean</w:t>
      </w:r>
      <w:r w:rsidR="00AE5B83" w:rsidRPr="008716DF">
        <w:t xml:space="preserve"> </w:t>
      </w:r>
      <w:r w:rsidR="00301DCC" w:rsidRPr="008716DF">
        <w:t xml:space="preserve">and </w:t>
      </w:r>
      <w:r w:rsidR="0040256E">
        <w:t xml:space="preserve">the advancement </w:t>
      </w:r>
      <w:r w:rsidR="009B5F47">
        <w:t>team</w:t>
      </w:r>
      <w:r w:rsidR="00301DCC" w:rsidRPr="008716DF">
        <w:t xml:space="preserve"> </w:t>
      </w:r>
      <w:r w:rsidR="0040256E">
        <w:t>to advance the key philant</w:t>
      </w:r>
      <w:r>
        <w:t xml:space="preserve">hropic priorities of the school; </w:t>
      </w:r>
    </w:p>
    <w:p w:rsidR="00BE770F" w:rsidRDefault="00886580" w:rsidP="0040256E">
      <w:pPr>
        <w:pStyle w:val="ListParagraph"/>
        <w:numPr>
          <w:ilvl w:val="0"/>
          <w:numId w:val="2"/>
        </w:numPr>
      </w:pPr>
      <w:r>
        <w:t>Identifying</w:t>
      </w:r>
      <w:r w:rsidR="00BE770F">
        <w:t xml:space="preserve"> and qualify</w:t>
      </w:r>
      <w:r>
        <w:t>ing</w:t>
      </w:r>
      <w:r w:rsidR="00BE770F">
        <w:t xml:space="preserve"> new </w:t>
      </w:r>
      <w:r>
        <w:t>prospects (major gift, planned gift</w:t>
      </w:r>
      <w:r w:rsidR="00BE770F">
        <w:t xml:space="preserve"> and l</w:t>
      </w:r>
      <w:r>
        <w:t xml:space="preserve">eadership annual gift) </w:t>
      </w:r>
      <w:r w:rsidR="00BE770F">
        <w:t>in the areas of student support, educational innovation, faculty support, research and innovation</w:t>
      </w:r>
      <w:r>
        <w:t>;</w:t>
      </w:r>
    </w:p>
    <w:p w:rsidR="001D4499" w:rsidRPr="008716DF" w:rsidRDefault="00886580" w:rsidP="0040256E">
      <w:pPr>
        <w:pStyle w:val="ListParagraph"/>
        <w:numPr>
          <w:ilvl w:val="0"/>
          <w:numId w:val="2"/>
        </w:numPr>
      </w:pPr>
      <w:r>
        <w:lastRenderedPageBreak/>
        <w:t>C</w:t>
      </w:r>
      <w:r w:rsidR="00BE770F">
        <w:t>ultivat</w:t>
      </w:r>
      <w:r>
        <w:t>ing</w:t>
      </w:r>
      <w:r w:rsidR="00BE770F">
        <w:t xml:space="preserve"> and solicit</w:t>
      </w:r>
      <w:r>
        <w:t>ing</w:t>
      </w:r>
      <w:r w:rsidR="00BE770F">
        <w:t xml:space="preserve"> prospects for philanthropic support of the school’s priorities, and to develop and initiate strategi</w:t>
      </w:r>
      <w:r>
        <w:t>es to enhance donor stewardship;</w:t>
      </w:r>
    </w:p>
    <w:p w:rsidR="00886580" w:rsidRDefault="00886580" w:rsidP="0040256E">
      <w:pPr>
        <w:pStyle w:val="ListParagraph"/>
        <w:numPr>
          <w:ilvl w:val="0"/>
          <w:numId w:val="2"/>
        </w:numPr>
      </w:pPr>
      <w:r>
        <w:t>Working with colleagues on major gift strategies and referrals;</w:t>
      </w:r>
    </w:p>
    <w:p w:rsidR="00886580" w:rsidRDefault="00886580" w:rsidP="0040256E">
      <w:pPr>
        <w:pStyle w:val="ListParagraph"/>
        <w:numPr>
          <w:ilvl w:val="0"/>
          <w:numId w:val="2"/>
        </w:numPr>
      </w:pPr>
      <w:r>
        <w:t>Assisting with strategic events and special projects;</w:t>
      </w:r>
    </w:p>
    <w:p w:rsidR="00E90793" w:rsidRPr="008716DF" w:rsidRDefault="00886580" w:rsidP="0040256E">
      <w:pPr>
        <w:pStyle w:val="ListParagraph"/>
        <w:numPr>
          <w:ilvl w:val="0"/>
          <w:numId w:val="2"/>
        </w:numPr>
      </w:pPr>
      <w:r>
        <w:t xml:space="preserve">Developing and maintaining </w:t>
      </w:r>
      <w:r w:rsidR="00432974" w:rsidRPr="008716DF">
        <w:t xml:space="preserve">effective </w:t>
      </w:r>
      <w:r w:rsidR="00AD1457" w:rsidRPr="008716DF">
        <w:t xml:space="preserve">internal and external </w:t>
      </w:r>
      <w:r>
        <w:t>communications;</w:t>
      </w:r>
    </w:p>
    <w:p w:rsidR="00264AA1" w:rsidRPr="008716DF" w:rsidRDefault="00886580" w:rsidP="00AE5B83">
      <w:pPr>
        <w:pStyle w:val="ListParagraph"/>
        <w:numPr>
          <w:ilvl w:val="0"/>
          <w:numId w:val="2"/>
        </w:numPr>
      </w:pPr>
      <w:r>
        <w:t xml:space="preserve">Working collaboratively with the Director of Development and advancement team to further </w:t>
      </w:r>
      <w:r w:rsidR="00243281">
        <w:t xml:space="preserve">engage </w:t>
      </w:r>
      <w:r w:rsidR="00CA2A4B">
        <w:t>the School</w:t>
      </w:r>
      <w:r>
        <w:t xml:space="preserve"> of Nursing Board of Visitors</w:t>
      </w:r>
      <w:r w:rsidR="00CA2A4B">
        <w:t xml:space="preserve"> </w:t>
      </w:r>
    </w:p>
    <w:p w:rsidR="00432974" w:rsidRDefault="00432974" w:rsidP="00432974">
      <w:pPr>
        <w:pStyle w:val="ListParagraph"/>
      </w:pPr>
    </w:p>
    <w:p w:rsidR="00DE239C" w:rsidRPr="005219FD" w:rsidRDefault="00DE239C" w:rsidP="00DE239C">
      <w:pPr>
        <w:pStyle w:val="NoSpacing"/>
        <w:rPr>
          <w:rFonts w:ascii="Palatino Linotype" w:hAnsi="Palatino Linotype"/>
          <w:lang w:val="en"/>
        </w:rPr>
      </w:pPr>
      <w:r w:rsidRPr="005219FD">
        <w:rPr>
          <w:rFonts w:ascii="Palatino Linotype" w:hAnsi="Palatino Linotype"/>
          <w:b/>
          <w:bCs/>
          <w:u w:val="single"/>
          <w:lang w:val="en"/>
        </w:rPr>
        <w:t>Administrative</w:t>
      </w:r>
    </w:p>
    <w:p w:rsidR="00DE239C" w:rsidRPr="005219FD" w:rsidRDefault="00DE239C" w:rsidP="00DE239C">
      <w:pPr>
        <w:pStyle w:val="NoSpacing"/>
        <w:numPr>
          <w:ilvl w:val="0"/>
          <w:numId w:val="4"/>
        </w:numPr>
        <w:rPr>
          <w:rFonts w:ascii="Palatino Linotype" w:hAnsi="Palatino Linotype"/>
          <w:lang w:val="en"/>
        </w:rPr>
      </w:pPr>
      <w:r w:rsidRPr="005219FD">
        <w:rPr>
          <w:rFonts w:ascii="Palatino Linotype" w:hAnsi="Palatino Linotype"/>
          <w:lang w:val="en"/>
        </w:rPr>
        <w:t>Report/record/document development activity and results;</w:t>
      </w:r>
    </w:p>
    <w:p w:rsidR="00DE239C" w:rsidRDefault="00DE239C" w:rsidP="00DE239C">
      <w:pPr>
        <w:pStyle w:val="NoSpacing"/>
        <w:numPr>
          <w:ilvl w:val="0"/>
          <w:numId w:val="5"/>
        </w:numPr>
        <w:tabs>
          <w:tab w:val="clear" w:pos="720"/>
          <w:tab w:val="num" w:pos="1080"/>
        </w:tabs>
        <w:rPr>
          <w:rFonts w:ascii="Palatino Linotype" w:hAnsi="Palatino Linotype"/>
          <w:lang w:val="en"/>
        </w:rPr>
      </w:pPr>
      <w:r w:rsidRPr="005219FD">
        <w:rPr>
          <w:rFonts w:ascii="Palatino Linotype" w:hAnsi="Palatino Linotype"/>
          <w:lang w:val="en"/>
        </w:rPr>
        <w:t>Collaborate on writing of Memoranda of Agreement (MOAs) as necessary;</w:t>
      </w:r>
    </w:p>
    <w:p w:rsidR="00DE239C" w:rsidRPr="005219FD" w:rsidRDefault="00DE239C" w:rsidP="00DE239C">
      <w:pPr>
        <w:pStyle w:val="NoSpacing"/>
        <w:numPr>
          <w:ilvl w:val="0"/>
          <w:numId w:val="5"/>
        </w:numPr>
        <w:tabs>
          <w:tab w:val="clear" w:pos="720"/>
          <w:tab w:val="num" w:pos="1080"/>
        </w:tabs>
        <w:rPr>
          <w:rFonts w:ascii="Palatino Linotype" w:hAnsi="Palatino Linotype"/>
          <w:lang w:val="en"/>
        </w:rPr>
      </w:pPr>
      <w:r w:rsidRPr="005219FD">
        <w:rPr>
          <w:rFonts w:ascii="Palatino Linotype" w:hAnsi="Palatino Linotype"/>
          <w:lang w:val="en"/>
        </w:rPr>
        <w:t>Manage travel arrangements and calendar for self;</w:t>
      </w:r>
    </w:p>
    <w:p w:rsidR="00DE239C" w:rsidRPr="005219FD" w:rsidRDefault="00DE239C" w:rsidP="00DE239C">
      <w:pPr>
        <w:pStyle w:val="NoSpacing"/>
        <w:numPr>
          <w:ilvl w:val="0"/>
          <w:numId w:val="6"/>
        </w:numPr>
        <w:tabs>
          <w:tab w:val="clear" w:pos="720"/>
          <w:tab w:val="num" w:pos="1080"/>
        </w:tabs>
        <w:rPr>
          <w:rFonts w:ascii="Palatino Linotype" w:hAnsi="Palatino Linotype"/>
          <w:lang w:val="en"/>
        </w:rPr>
      </w:pPr>
      <w:r w:rsidRPr="005219FD">
        <w:rPr>
          <w:rFonts w:ascii="Palatino Linotype" w:hAnsi="Palatino Linotype"/>
          <w:lang w:val="en"/>
        </w:rPr>
        <w:t>Use a computer for communicating via e-mail, writing, researching prospects, completing reports, etc.</w:t>
      </w:r>
    </w:p>
    <w:p w:rsidR="00DE239C" w:rsidRDefault="00DE239C" w:rsidP="00DE239C">
      <w:pPr>
        <w:pStyle w:val="NoSpacing"/>
        <w:rPr>
          <w:rFonts w:ascii="Palatino Linotype" w:hAnsi="Palatino Linotype"/>
          <w:b/>
          <w:bCs/>
          <w:u w:val="single"/>
          <w:lang w:val="en"/>
        </w:rPr>
      </w:pPr>
    </w:p>
    <w:p w:rsidR="00DE239C" w:rsidRPr="005219FD" w:rsidRDefault="00DE239C" w:rsidP="00DE239C">
      <w:pPr>
        <w:pStyle w:val="NoSpacing"/>
        <w:rPr>
          <w:rFonts w:ascii="Palatino Linotype" w:hAnsi="Palatino Linotype"/>
          <w:lang w:val="en"/>
        </w:rPr>
      </w:pPr>
      <w:r w:rsidRPr="005219FD">
        <w:rPr>
          <w:rFonts w:ascii="Palatino Linotype" w:hAnsi="Palatino Linotype"/>
          <w:b/>
          <w:bCs/>
          <w:u w:val="single"/>
          <w:lang w:val="en"/>
        </w:rPr>
        <w:t>General</w:t>
      </w:r>
    </w:p>
    <w:p w:rsidR="00DE239C" w:rsidRPr="005219FD" w:rsidRDefault="00DE239C" w:rsidP="00DE239C">
      <w:pPr>
        <w:pStyle w:val="NoSpacing"/>
        <w:numPr>
          <w:ilvl w:val="0"/>
          <w:numId w:val="6"/>
        </w:numPr>
        <w:rPr>
          <w:rFonts w:ascii="Palatino Linotype" w:hAnsi="Palatino Linotype"/>
          <w:lang w:val="en"/>
        </w:rPr>
      </w:pPr>
      <w:r w:rsidRPr="005219FD">
        <w:rPr>
          <w:rFonts w:ascii="Palatino Linotype" w:hAnsi="Palatino Linotype"/>
          <w:lang w:val="en"/>
        </w:rPr>
        <w:t>Communicate effectively and meaningfully with individuals in diverse settings using a range of techniques including face to face, telephone, email and written correspondence;</w:t>
      </w:r>
    </w:p>
    <w:p w:rsidR="00DE239C" w:rsidRPr="005219FD" w:rsidRDefault="00DE239C" w:rsidP="00DE239C">
      <w:pPr>
        <w:pStyle w:val="NoSpacing"/>
        <w:numPr>
          <w:ilvl w:val="0"/>
          <w:numId w:val="6"/>
        </w:numPr>
        <w:rPr>
          <w:rFonts w:ascii="Palatino Linotype" w:hAnsi="Palatino Linotype"/>
          <w:lang w:val="en"/>
        </w:rPr>
      </w:pPr>
      <w:r w:rsidRPr="005219FD">
        <w:rPr>
          <w:rFonts w:ascii="Palatino Linotype" w:hAnsi="Palatino Linotype"/>
          <w:lang w:val="en"/>
        </w:rPr>
        <w:t xml:space="preserve">Build and maintain effective working relationships at all organizational levels - colleagues, dean, campus </w:t>
      </w:r>
      <w:r>
        <w:rPr>
          <w:rFonts w:ascii="Palatino Linotype" w:hAnsi="Palatino Linotype"/>
          <w:lang w:val="en"/>
        </w:rPr>
        <w:t xml:space="preserve">faculty and </w:t>
      </w:r>
      <w:r w:rsidRPr="005219FD">
        <w:rPr>
          <w:rFonts w:ascii="Palatino Linotype" w:hAnsi="Palatino Linotype"/>
          <w:lang w:val="en"/>
        </w:rPr>
        <w:t>staff, donors, volunteers and others;</w:t>
      </w:r>
    </w:p>
    <w:p w:rsidR="00DE239C" w:rsidRPr="005219FD" w:rsidRDefault="00DE239C" w:rsidP="00DE239C">
      <w:pPr>
        <w:pStyle w:val="NoSpacing"/>
        <w:numPr>
          <w:ilvl w:val="0"/>
          <w:numId w:val="6"/>
        </w:numPr>
        <w:rPr>
          <w:rFonts w:ascii="Palatino Linotype" w:hAnsi="Palatino Linotype"/>
          <w:lang w:val="en"/>
        </w:rPr>
      </w:pPr>
      <w:r w:rsidRPr="005219FD">
        <w:rPr>
          <w:rFonts w:ascii="Palatino Linotype" w:hAnsi="Palatino Linotype"/>
          <w:lang w:val="en"/>
        </w:rPr>
        <w:t xml:space="preserve">Understand and access resources within </w:t>
      </w:r>
      <w:r>
        <w:rPr>
          <w:rFonts w:ascii="Palatino Linotype" w:hAnsi="Palatino Linotype"/>
          <w:lang w:val="en"/>
        </w:rPr>
        <w:t>WFAA</w:t>
      </w:r>
      <w:r w:rsidRPr="005219FD">
        <w:rPr>
          <w:rFonts w:ascii="Palatino Linotype" w:hAnsi="Palatino Linotype"/>
          <w:lang w:val="en"/>
        </w:rPr>
        <w:t xml:space="preserve"> to support the fund development process, e.g., research, planned giving, real estate, accounting, investments;</w:t>
      </w:r>
    </w:p>
    <w:p w:rsidR="00DE239C" w:rsidRPr="005219FD" w:rsidRDefault="00DE239C" w:rsidP="00DE239C">
      <w:pPr>
        <w:pStyle w:val="NoSpacing"/>
        <w:numPr>
          <w:ilvl w:val="0"/>
          <w:numId w:val="6"/>
        </w:numPr>
        <w:rPr>
          <w:rFonts w:ascii="Palatino Linotype" w:hAnsi="Palatino Linotype"/>
          <w:lang w:val="en"/>
        </w:rPr>
      </w:pPr>
      <w:r w:rsidRPr="005219FD">
        <w:rPr>
          <w:rFonts w:ascii="Palatino Linotype" w:hAnsi="Palatino Linotype"/>
          <w:lang w:val="en"/>
        </w:rPr>
        <w:t>Plan and prioritize work, using time and other resources effectively to maximize desired outcomes;</w:t>
      </w:r>
    </w:p>
    <w:p w:rsidR="00DE239C" w:rsidRPr="005219FD" w:rsidRDefault="00DE239C" w:rsidP="00DE239C">
      <w:pPr>
        <w:pStyle w:val="NoSpacing"/>
        <w:numPr>
          <w:ilvl w:val="0"/>
          <w:numId w:val="6"/>
        </w:numPr>
        <w:rPr>
          <w:rFonts w:ascii="Palatino Linotype" w:hAnsi="Palatino Linotype"/>
          <w:lang w:val="en"/>
        </w:rPr>
      </w:pPr>
      <w:r w:rsidRPr="005219FD">
        <w:rPr>
          <w:rFonts w:ascii="Palatino Linotype" w:hAnsi="Palatino Linotype"/>
          <w:lang w:val="en"/>
        </w:rPr>
        <w:t>Demonstrate strong initiative and attention to detail;</w:t>
      </w:r>
    </w:p>
    <w:p w:rsidR="00DE239C" w:rsidRPr="005219FD" w:rsidRDefault="00DE239C" w:rsidP="00DE239C">
      <w:pPr>
        <w:pStyle w:val="NoSpacing"/>
        <w:numPr>
          <w:ilvl w:val="0"/>
          <w:numId w:val="6"/>
        </w:numPr>
        <w:rPr>
          <w:rFonts w:ascii="Palatino Linotype" w:hAnsi="Palatino Linotype"/>
          <w:lang w:val="en"/>
        </w:rPr>
      </w:pPr>
      <w:r w:rsidRPr="005219FD">
        <w:rPr>
          <w:rFonts w:ascii="Palatino Linotype" w:hAnsi="Palatino Linotype"/>
          <w:lang w:val="en"/>
        </w:rPr>
        <w:t>Available for some evening and weekend work;</w:t>
      </w:r>
    </w:p>
    <w:p w:rsidR="00DE239C" w:rsidRPr="005219FD" w:rsidRDefault="00DE239C" w:rsidP="00DE239C">
      <w:pPr>
        <w:pStyle w:val="NoSpacing"/>
        <w:numPr>
          <w:ilvl w:val="0"/>
          <w:numId w:val="6"/>
        </w:numPr>
        <w:rPr>
          <w:rFonts w:ascii="Palatino Linotype" w:hAnsi="Palatino Linotype"/>
          <w:lang w:val="en"/>
        </w:rPr>
      </w:pPr>
      <w:r>
        <w:rPr>
          <w:rFonts w:ascii="Palatino Linotype" w:hAnsi="Palatino Linotype"/>
          <w:lang w:val="en"/>
        </w:rPr>
        <w:t>Attend WFAA</w:t>
      </w:r>
      <w:r w:rsidRPr="005219FD">
        <w:rPr>
          <w:rFonts w:ascii="Palatino Linotype" w:hAnsi="Palatino Linotype"/>
          <w:lang w:val="en"/>
        </w:rPr>
        <w:t xml:space="preserve"> and </w:t>
      </w:r>
      <w:r w:rsidR="00886580">
        <w:rPr>
          <w:rFonts w:ascii="Palatino Linotype" w:hAnsi="Palatino Linotype"/>
          <w:lang w:val="en"/>
        </w:rPr>
        <w:t>School of Nursing</w:t>
      </w:r>
      <w:r w:rsidRPr="005219FD">
        <w:rPr>
          <w:rFonts w:ascii="Palatino Linotype" w:hAnsi="Palatino Linotype"/>
          <w:lang w:val="en"/>
        </w:rPr>
        <w:t xml:space="preserve"> meetings for development staff;</w:t>
      </w:r>
    </w:p>
    <w:p w:rsidR="00DE239C" w:rsidRPr="005219FD" w:rsidRDefault="00D22D5B" w:rsidP="00DE239C">
      <w:pPr>
        <w:pStyle w:val="NoSpacing"/>
        <w:numPr>
          <w:ilvl w:val="0"/>
          <w:numId w:val="6"/>
        </w:numPr>
        <w:rPr>
          <w:rFonts w:ascii="Palatino Linotype" w:hAnsi="Palatino Linotype"/>
          <w:lang w:val="en"/>
        </w:rPr>
      </w:pPr>
      <w:r>
        <w:rPr>
          <w:rFonts w:ascii="Palatino Linotype" w:hAnsi="Palatino Linotype"/>
          <w:lang w:val="en"/>
        </w:rPr>
        <w:t>Travel as necessary for alumni, donor and prospect meetings and events;</w:t>
      </w:r>
    </w:p>
    <w:p w:rsidR="00DE239C" w:rsidRPr="000A55DB" w:rsidRDefault="00DE239C" w:rsidP="00DE239C">
      <w:pPr>
        <w:pStyle w:val="NoSpacing"/>
        <w:numPr>
          <w:ilvl w:val="0"/>
          <w:numId w:val="6"/>
        </w:numPr>
        <w:rPr>
          <w:rFonts w:ascii="Palatino Linotype" w:hAnsi="Palatino Linotype"/>
          <w:lang w:val="en"/>
        </w:rPr>
      </w:pPr>
      <w:r w:rsidRPr="000A55DB">
        <w:rPr>
          <w:rFonts w:ascii="Palatino Linotype" w:hAnsi="Palatino Linotype"/>
          <w:lang w:val="en"/>
        </w:rPr>
        <w:t xml:space="preserve">Have a knowledge of and appreciation for UW-Madison and the </w:t>
      </w:r>
      <w:r w:rsidR="00886580">
        <w:rPr>
          <w:rFonts w:ascii="Palatino Linotype" w:hAnsi="Palatino Linotype"/>
          <w:lang w:val="en"/>
        </w:rPr>
        <w:t>School of Nursing</w:t>
      </w:r>
      <w:r w:rsidRPr="000A55DB">
        <w:rPr>
          <w:rFonts w:ascii="Palatino Linotype" w:hAnsi="Palatino Linotype"/>
          <w:lang w:val="en"/>
        </w:rPr>
        <w:t xml:space="preserve"> mission, history and goals.</w:t>
      </w:r>
      <w:r w:rsidRPr="000A55DB">
        <w:t xml:space="preserve"> </w:t>
      </w:r>
    </w:p>
    <w:p w:rsidR="00DE239C" w:rsidRDefault="00DE239C" w:rsidP="00DE239C">
      <w:pPr>
        <w:pStyle w:val="ListParagraph"/>
        <w:ind w:left="0"/>
        <w:rPr>
          <w:lang w:val="en"/>
        </w:rPr>
      </w:pPr>
    </w:p>
    <w:p w:rsidR="00DE239C" w:rsidRPr="005219FD" w:rsidRDefault="00DE239C" w:rsidP="00DE239C">
      <w:pPr>
        <w:pStyle w:val="NoSpacing"/>
        <w:rPr>
          <w:rFonts w:ascii="Palatino Linotype" w:hAnsi="Palatino Linotype"/>
          <w:lang w:val="en"/>
        </w:rPr>
      </w:pPr>
      <w:r w:rsidRPr="005219FD">
        <w:rPr>
          <w:rFonts w:ascii="Palatino Linotype" w:hAnsi="Palatino Linotype"/>
          <w:b/>
          <w:bCs/>
          <w:u w:val="single"/>
          <w:lang w:val="en"/>
        </w:rPr>
        <w:t>Qualifications</w:t>
      </w:r>
      <w:r w:rsidRPr="00A012F2">
        <w:rPr>
          <w:rFonts w:ascii="Palatino Linotype" w:hAnsi="Palatino Linotype"/>
          <w:b/>
          <w:bCs/>
          <w:lang w:val="en"/>
        </w:rPr>
        <w:t>:</w:t>
      </w:r>
    </w:p>
    <w:p w:rsidR="00DE239C" w:rsidRPr="005219FD" w:rsidRDefault="00DE239C" w:rsidP="00DE239C">
      <w:pPr>
        <w:pStyle w:val="NoSpacing"/>
        <w:numPr>
          <w:ilvl w:val="0"/>
          <w:numId w:val="7"/>
        </w:numPr>
        <w:rPr>
          <w:rFonts w:ascii="Palatino Linotype" w:hAnsi="Palatino Linotype"/>
          <w:lang w:val="en"/>
        </w:rPr>
      </w:pPr>
      <w:r w:rsidRPr="005219FD">
        <w:rPr>
          <w:rFonts w:ascii="Palatino Linotype" w:hAnsi="Palatino Linotype"/>
          <w:lang w:val="en"/>
        </w:rPr>
        <w:t>Minimum of a bachelor’s degree;</w:t>
      </w:r>
    </w:p>
    <w:p w:rsidR="00DE239C" w:rsidRPr="005219FD" w:rsidRDefault="00DE239C" w:rsidP="00DE239C">
      <w:pPr>
        <w:pStyle w:val="NoSpacing"/>
        <w:numPr>
          <w:ilvl w:val="0"/>
          <w:numId w:val="7"/>
        </w:numPr>
        <w:rPr>
          <w:rFonts w:ascii="Palatino Linotype" w:hAnsi="Palatino Linotype"/>
          <w:lang w:val="en"/>
        </w:rPr>
      </w:pPr>
      <w:r w:rsidRPr="005219FD">
        <w:rPr>
          <w:rFonts w:ascii="Palatino Linotype" w:hAnsi="Palatino Linotype"/>
          <w:lang w:val="en"/>
        </w:rPr>
        <w:t>Excellent oral, written, interpersonal, analytical and organizational skills required;</w:t>
      </w:r>
    </w:p>
    <w:p w:rsidR="00DE239C" w:rsidRPr="005219FD" w:rsidRDefault="00DE239C" w:rsidP="00DE239C">
      <w:pPr>
        <w:pStyle w:val="NoSpacing"/>
        <w:numPr>
          <w:ilvl w:val="0"/>
          <w:numId w:val="7"/>
        </w:numPr>
        <w:rPr>
          <w:rFonts w:ascii="Palatino Linotype" w:hAnsi="Palatino Linotype"/>
          <w:lang w:val="en"/>
        </w:rPr>
      </w:pPr>
      <w:r w:rsidRPr="005219FD">
        <w:rPr>
          <w:rFonts w:ascii="Palatino Linotype" w:hAnsi="Palatino Linotype"/>
          <w:lang w:val="en"/>
        </w:rPr>
        <w:t xml:space="preserve">Appreciation of the vital role played by </w:t>
      </w:r>
      <w:r w:rsidR="00D22D5B">
        <w:rPr>
          <w:rFonts w:ascii="Palatino Linotype" w:hAnsi="Palatino Linotype"/>
          <w:lang w:val="en"/>
        </w:rPr>
        <w:t>School of Nursing</w:t>
      </w:r>
      <w:r w:rsidRPr="005219FD">
        <w:rPr>
          <w:rFonts w:ascii="Palatino Linotype" w:hAnsi="Palatino Linotype"/>
          <w:lang w:val="en"/>
        </w:rPr>
        <w:t xml:space="preserve"> and an interest in promoting its programs</w:t>
      </w:r>
      <w:r>
        <w:rPr>
          <w:rFonts w:ascii="Palatino Linotype" w:hAnsi="Palatino Linotype"/>
          <w:lang w:val="en"/>
        </w:rPr>
        <w:t xml:space="preserve"> as well as an ability to work effectively with university officials and prominent alumni and donors</w:t>
      </w:r>
      <w:r w:rsidRPr="005219FD">
        <w:rPr>
          <w:rFonts w:ascii="Palatino Linotype" w:hAnsi="Palatino Linotype"/>
          <w:lang w:val="en"/>
        </w:rPr>
        <w:t>;</w:t>
      </w:r>
      <w:r w:rsidRPr="005219FD">
        <w:rPr>
          <w:rFonts w:ascii="Palatino Linotype" w:hAnsi="Palatino Linotype"/>
        </w:rPr>
        <w:t xml:space="preserve"> </w:t>
      </w:r>
    </w:p>
    <w:p w:rsidR="00DE239C" w:rsidRPr="005219FD" w:rsidRDefault="00DE239C" w:rsidP="00DE239C">
      <w:pPr>
        <w:pStyle w:val="NoSpacing"/>
        <w:numPr>
          <w:ilvl w:val="0"/>
          <w:numId w:val="7"/>
        </w:numPr>
        <w:rPr>
          <w:rFonts w:ascii="Palatino Linotype" w:hAnsi="Palatino Linotype"/>
          <w:lang w:val="en"/>
        </w:rPr>
      </w:pPr>
      <w:r w:rsidRPr="005219FD">
        <w:rPr>
          <w:rFonts w:ascii="Palatino Linotype" w:hAnsi="Palatino Linotype"/>
          <w:lang w:val="en"/>
        </w:rPr>
        <w:t xml:space="preserve">Ability to articulate the case for private support with sufficient effectiveness so that individuals understand the vision and strategy of the </w:t>
      </w:r>
      <w:r w:rsidR="00D22D5B">
        <w:rPr>
          <w:rFonts w:ascii="Palatino Linotype" w:hAnsi="Palatino Linotype"/>
          <w:lang w:val="en"/>
        </w:rPr>
        <w:t>school</w:t>
      </w:r>
      <w:r w:rsidRPr="005219FD">
        <w:rPr>
          <w:rFonts w:ascii="Palatino Linotype" w:hAnsi="Palatino Linotype"/>
          <w:lang w:val="en"/>
        </w:rPr>
        <w:t xml:space="preserve"> and choose to invest in the vision; </w:t>
      </w:r>
    </w:p>
    <w:p w:rsidR="00DE239C" w:rsidRDefault="00DE239C" w:rsidP="00DE239C">
      <w:pPr>
        <w:pStyle w:val="NoSpacing"/>
        <w:numPr>
          <w:ilvl w:val="0"/>
          <w:numId w:val="7"/>
        </w:numPr>
        <w:rPr>
          <w:rFonts w:ascii="Palatino Linotype" w:hAnsi="Palatino Linotype"/>
          <w:lang w:val="en"/>
        </w:rPr>
      </w:pPr>
      <w:r>
        <w:rPr>
          <w:rFonts w:ascii="Palatino Linotype" w:hAnsi="Palatino Linotype"/>
          <w:lang w:val="en"/>
        </w:rPr>
        <w:t>Self-directed, entrepreneurial, a</w:t>
      </w:r>
      <w:r w:rsidRPr="005219FD">
        <w:rPr>
          <w:rFonts w:ascii="Palatino Linotype" w:hAnsi="Palatino Linotype"/>
          <w:lang w:val="en"/>
        </w:rPr>
        <w:t xml:space="preserve">bility to work independently, </w:t>
      </w:r>
      <w:r>
        <w:rPr>
          <w:rFonts w:ascii="Palatino Linotype" w:hAnsi="Palatino Linotype"/>
          <w:lang w:val="en"/>
        </w:rPr>
        <w:t xml:space="preserve">and </w:t>
      </w:r>
      <w:r w:rsidRPr="005219FD">
        <w:rPr>
          <w:rFonts w:ascii="Palatino Linotype" w:hAnsi="Palatino Linotype"/>
          <w:lang w:val="en"/>
        </w:rPr>
        <w:t>as a member of an effective development team;</w:t>
      </w:r>
    </w:p>
    <w:p w:rsidR="00DE239C" w:rsidRPr="000A55DB" w:rsidRDefault="00DE239C" w:rsidP="00DE239C">
      <w:pPr>
        <w:pStyle w:val="ListParagraph"/>
        <w:numPr>
          <w:ilvl w:val="0"/>
          <w:numId w:val="7"/>
        </w:numPr>
        <w:rPr>
          <w:lang w:val="en"/>
        </w:rPr>
      </w:pPr>
      <w:r w:rsidRPr="000A55DB">
        <w:rPr>
          <w:lang w:val="en"/>
        </w:rPr>
        <w:t>Experience and demonstrated success in fundraising or related activities;</w:t>
      </w:r>
    </w:p>
    <w:p w:rsidR="00DE239C" w:rsidRDefault="00DE239C" w:rsidP="00DE239C">
      <w:pPr>
        <w:pStyle w:val="NoSpacing"/>
        <w:numPr>
          <w:ilvl w:val="0"/>
          <w:numId w:val="7"/>
        </w:numPr>
        <w:rPr>
          <w:rFonts w:ascii="Palatino Linotype" w:hAnsi="Palatino Linotype"/>
          <w:lang w:val="en"/>
        </w:rPr>
      </w:pPr>
      <w:r w:rsidRPr="005219FD">
        <w:rPr>
          <w:rFonts w:ascii="Palatino Linotype" w:hAnsi="Palatino Linotype"/>
          <w:lang w:val="en"/>
        </w:rPr>
        <w:t xml:space="preserve">Ability to meet travel requirements </w:t>
      </w:r>
    </w:p>
    <w:p w:rsidR="00DE239C" w:rsidRDefault="00DE239C" w:rsidP="00DE239C"/>
    <w:p w:rsidR="00DE239C" w:rsidRPr="008716DF" w:rsidRDefault="00DE239C" w:rsidP="00432974">
      <w:pPr>
        <w:pStyle w:val="ListParagraph"/>
      </w:pPr>
    </w:p>
    <w:p w:rsidR="008568B0" w:rsidRDefault="008568B0" w:rsidP="008568B0">
      <w:r w:rsidRPr="00CB3BA9">
        <w:rPr>
          <w:rFonts w:cs="Times New Roman"/>
        </w:rPr>
        <w:lastRenderedPageBreak/>
        <w:t xml:space="preserve">The </w:t>
      </w:r>
      <w:r w:rsidR="00DE239C">
        <w:rPr>
          <w:rFonts w:cs="Times New Roman"/>
        </w:rPr>
        <w:t xml:space="preserve">Associate </w:t>
      </w:r>
      <w:r>
        <w:rPr>
          <w:rFonts w:cs="Times New Roman"/>
        </w:rPr>
        <w:t xml:space="preserve">Director of </w:t>
      </w:r>
      <w:r w:rsidRPr="00CB3BA9">
        <w:rPr>
          <w:rFonts w:cs="Times New Roman"/>
        </w:rPr>
        <w:t xml:space="preserve">Development reports to </w:t>
      </w:r>
      <w:r>
        <w:rPr>
          <w:rFonts w:cs="Times New Roman"/>
        </w:rPr>
        <w:t>a Managing Senior Director of Development</w:t>
      </w:r>
      <w:r w:rsidRPr="0034341F">
        <w:rPr>
          <w:rFonts w:cs="Times New Roman"/>
        </w:rPr>
        <w:t xml:space="preserve"> at the Wisconsin Foundation and Alumni Association</w:t>
      </w:r>
      <w:r w:rsidRPr="00CB3BA9">
        <w:rPr>
          <w:rFonts w:cs="Times New Roman"/>
        </w:rPr>
        <w:t xml:space="preserve">. </w:t>
      </w:r>
      <w:r w:rsidRPr="00694E8B">
        <w:t>This is a full-time position involving travel. We offer a competitive salary and an excellent benefit program</w:t>
      </w:r>
      <w:r>
        <w:t>.</w:t>
      </w:r>
    </w:p>
    <w:p w:rsidR="008568B0" w:rsidRDefault="008568B0" w:rsidP="008568B0">
      <w:pPr>
        <w:rPr>
          <w:rFonts w:cs="Times New Roman"/>
        </w:rPr>
      </w:pPr>
    </w:p>
    <w:p w:rsidR="008568B0" w:rsidRDefault="008568B0" w:rsidP="008568B0">
      <w:r w:rsidRPr="008B3612">
        <w:t>To apply, please submit cover letter and resume in a single attachment to:</w:t>
      </w:r>
      <w:r w:rsidRPr="008B3612">
        <w:br/>
      </w:r>
      <w:hyperlink r:id="rId7" w:history="1">
        <w:r w:rsidRPr="008B3612">
          <w:rPr>
            <w:rStyle w:val="Hyperlink"/>
          </w:rPr>
          <w:t>https://workforcenow.adp.com/jobs/apply/posting.html?client=uwfound&amp;ccId=19000101_000001&amp;type=JS&amp;lang=en_US</w:t>
        </w:r>
      </w:hyperlink>
      <w:r w:rsidRPr="008B3612">
        <w:t> </w:t>
      </w:r>
    </w:p>
    <w:p w:rsidR="008568B0" w:rsidRDefault="008568B0" w:rsidP="008568B0"/>
    <w:p w:rsidR="008568B0" w:rsidRPr="00694E8B" w:rsidRDefault="008568B0" w:rsidP="008568B0">
      <w:r w:rsidRPr="00694E8B">
        <w:rPr>
          <w:color w:val="000000"/>
        </w:rPr>
        <w:t xml:space="preserve">Please contact Human Resources if you have any questions at </w:t>
      </w:r>
      <w:hyperlink r:id="rId8" w:history="1">
        <w:r w:rsidRPr="00694E8B">
          <w:rPr>
            <w:rStyle w:val="Hyperlink"/>
          </w:rPr>
          <w:t>hr@supportuw.org</w:t>
        </w:r>
      </w:hyperlink>
      <w:r>
        <w:rPr>
          <w:color w:val="000000"/>
        </w:rPr>
        <w:t xml:space="preserve">. </w:t>
      </w:r>
      <w:r w:rsidRPr="00694E8B">
        <w:rPr>
          <w:color w:val="000000"/>
        </w:rPr>
        <w:t xml:space="preserve">Application deadline is </w:t>
      </w:r>
      <w:r w:rsidR="00715298">
        <w:rPr>
          <w:b/>
          <w:color w:val="000000"/>
        </w:rPr>
        <w:t>August 6</w:t>
      </w:r>
      <w:r w:rsidR="00715298" w:rsidRPr="00715298">
        <w:rPr>
          <w:color w:val="000000"/>
        </w:rPr>
        <w:t>.</w:t>
      </w:r>
    </w:p>
    <w:p w:rsidR="008568B0" w:rsidRPr="00600505" w:rsidRDefault="008568B0" w:rsidP="008568B0">
      <w:pPr>
        <w:rPr>
          <w:b/>
          <w:bCs/>
          <w:snapToGrid w:val="0"/>
          <w:color w:val="000000"/>
          <w:sz w:val="18"/>
        </w:rPr>
      </w:pPr>
    </w:p>
    <w:p w:rsidR="008568B0" w:rsidRPr="00B065DD" w:rsidRDefault="008568B0" w:rsidP="008568B0">
      <w:pPr>
        <w:rPr>
          <w:bCs/>
          <w:snapToGrid w:val="0"/>
        </w:rPr>
      </w:pPr>
      <w:r>
        <w:rPr>
          <w:bCs/>
          <w:snapToGrid w:val="0"/>
        </w:rPr>
        <w:t>Mia Kahl</w:t>
      </w:r>
    </w:p>
    <w:p w:rsidR="008568B0" w:rsidRPr="00B065DD" w:rsidRDefault="008568B0" w:rsidP="008568B0">
      <w:pPr>
        <w:rPr>
          <w:bCs/>
          <w:snapToGrid w:val="0"/>
        </w:rPr>
      </w:pPr>
      <w:r w:rsidRPr="00B065DD">
        <w:rPr>
          <w:bCs/>
          <w:snapToGrid w:val="0"/>
        </w:rPr>
        <w:t>Human Resources</w:t>
      </w:r>
    </w:p>
    <w:p w:rsidR="008568B0" w:rsidRPr="00B065DD" w:rsidRDefault="008568B0" w:rsidP="008568B0">
      <w:pPr>
        <w:rPr>
          <w:bCs/>
          <w:snapToGrid w:val="0"/>
        </w:rPr>
      </w:pPr>
      <w:r w:rsidRPr="00B065DD">
        <w:rPr>
          <w:bCs/>
          <w:snapToGrid w:val="0"/>
        </w:rPr>
        <w:t>Wisconsin Foundation and Alumni Association</w:t>
      </w:r>
    </w:p>
    <w:p w:rsidR="008568B0" w:rsidRPr="00B065DD" w:rsidRDefault="004A66C4" w:rsidP="008568B0">
      <w:pPr>
        <w:rPr>
          <w:bCs/>
          <w:snapToGrid w:val="0"/>
        </w:rPr>
      </w:pPr>
      <w:hyperlink r:id="rId9" w:history="1">
        <w:r w:rsidR="008568B0" w:rsidRPr="00B065DD">
          <w:rPr>
            <w:rStyle w:val="Hyperlink"/>
            <w:rFonts w:eastAsiaTheme="majorEastAsia"/>
            <w:snapToGrid w:val="0"/>
          </w:rPr>
          <w:t>hr@supportuw.org</w:t>
        </w:r>
      </w:hyperlink>
    </w:p>
    <w:p w:rsidR="008568B0" w:rsidRPr="00600505" w:rsidRDefault="008568B0" w:rsidP="008568B0">
      <w:pPr>
        <w:rPr>
          <w:bCs/>
          <w:snapToGrid w:val="0"/>
          <w:sz w:val="18"/>
        </w:rPr>
      </w:pPr>
    </w:p>
    <w:p w:rsidR="008568B0" w:rsidRDefault="008568B0" w:rsidP="008568B0">
      <w:pPr>
        <w:rPr>
          <w:bCs/>
          <w:snapToGrid w:val="0"/>
        </w:rPr>
      </w:pPr>
      <w:r w:rsidRPr="00B065DD">
        <w:rPr>
          <w:bCs/>
          <w:snapToGrid w:val="0"/>
        </w:rPr>
        <w:t>The Wisconsin Foundation and Alumni Association is an Equal Opportunity Employer</w:t>
      </w:r>
    </w:p>
    <w:p w:rsidR="008568B0" w:rsidRDefault="008568B0" w:rsidP="008568B0">
      <w:pPr>
        <w:rPr>
          <w:bCs/>
          <w:snapToGrid w:val="0"/>
        </w:rPr>
      </w:pPr>
    </w:p>
    <w:p w:rsidR="008568B0" w:rsidRPr="008568B0" w:rsidRDefault="008568B0" w:rsidP="008568B0">
      <w:pPr>
        <w:rPr>
          <w:b/>
        </w:rPr>
      </w:pPr>
      <w:r>
        <w:t>*</w:t>
      </w:r>
      <w:r w:rsidRPr="008568B0">
        <w:t>The Wisconsin Foundation and Alumni Association is the “doing business as” name of the merged organization comprising the University of Wisconsin Foundation (www.supportuw.org) and the Wisconsin Alumni Association (www.uwalumni.com), whose legal corporate name is registered as the University of Wisconsin Foundation.</w:t>
      </w:r>
    </w:p>
    <w:p w:rsidR="008568B0" w:rsidRPr="00C40BBE" w:rsidRDefault="008568B0" w:rsidP="008568B0">
      <w:pPr>
        <w:rPr>
          <w:b/>
        </w:rPr>
      </w:pPr>
    </w:p>
    <w:p w:rsidR="003861A4" w:rsidRPr="003861A4" w:rsidRDefault="002E1F58" w:rsidP="003861A4">
      <w:r>
        <w:t xml:space="preserve"> </w:t>
      </w:r>
    </w:p>
    <w:sectPr w:rsidR="003861A4" w:rsidRPr="003861A4" w:rsidSect="00CB3BA9">
      <w:pgSz w:w="12240" w:h="15840" w:code="1"/>
      <w:pgMar w:top="1152" w:right="1152" w:bottom="1152" w:left="1152" w:header="720" w:footer="720" w:gutter="0"/>
      <w:paperSrc w:first="261" w:other="26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D3F"/>
    <w:multiLevelType w:val="hybridMultilevel"/>
    <w:tmpl w:val="F4309BF4"/>
    <w:lvl w:ilvl="0" w:tplc="C9428CF4">
      <w:numFmt w:val="bullet"/>
      <w:lvlText w:val="•"/>
      <w:lvlJc w:val="left"/>
      <w:pPr>
        <w:ind w:left="990" w:hanging="63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6066"/>
    <w:multiLevelType w:val="hybridMultilevel"/>
    <w:tmpl w:val="FF24991C"/>
    <w:lvl w:ilvl="0" w:tplc="49B86D4C">
      <w:start w:val="1"/>
      <w:numFmt w:val="bullet"/>
      <w:lvlText w:val="o"/>
      <w:lvlJc w:val="left"/>
      <w:pPr>
        <w:ind w:left="108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8225F"/>
    <w:multiLevelType w:val="hybridMultilevel"/>
    <w:tmpl w:val="AEC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92718"/>
    <w:multiLevelType w:val="hybridMultilevel"/>
    <w:tmpl w:val="056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B614B"/>
    <w:multiLevelType w:val="hybridMultilevel"/>
    <w:tmpl w:val="7202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B77D50"/>
    <w:multiLevelType w:val="multilevel"/>
    <w:tmpl w:val="B454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D3F9A"/>
    <w:multiLevelType w:val="multilevel"/>
    <w:tmpl w:val="52C8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1536B"/>
    <w:multiLevelType w:val="multilevel"/>
    <w:tmpl w:val="F976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73187"/>
    <w:multiLevelType w:val="hybridMultilevel"/>
    <w:tmpl w:val="5C660860"/>
    <w:lvl w:ilvl="0" w:tplc="97922C38">
      <w:start w:val="1"/>
      <w:numFmt w:val="bullet"/>
      <w:lvlText w:val="o"/>
      <w:lvlJc w:val="left"/>
      <w:pPr>
        <w:ind w:left="108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D36992"/>
    <w:multiLevelType w:val="multilevel"/>
    <w:tmpl w:val="9EB61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B7739"/>
    <w:multiLevelType w:val="multilevel"/>
    <w:tmpl w:val="3458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7"/>
  </w:num>
  <w:num w:numId="5">
    <w:abstractNumId w:val="6"/>
  </w:num>
  <w:num w:numId="6">
    <w:abstractNumId w:val="9"/>
  </w:num>
  <w:num w:numId="7">
    <w:abstractNumId w:val="3"/>
  </w:num>
  <w:num w:numId="8">
    <w:abstractNumId w:val="5"/>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A4"/>
    <w:rsid w:val="00026891"/>
    <w:rsid w:val="00032C1D"/>
    <w:rsid w:val="00035EB1"/>
    <w:rsid w:val="000642E0"/>
    <w:rsid w:val="000C52F3"/>
    <w:rsid w:val="00117135"/>
    <w:rsid w:val="00134F45"/>
    <w:rsid w:val="00145F8E"/>
    <w:rsid w:val="001633C2"/>
    <w:rsid w:val="001D4499"/>
    <w:rsid w:val="001D5AFD"/>
    <w:rsid w:val="001E41EF"/>
    <w:rsid w:val="001E679E"/>
    <w:rsid w:val="002426FF"/>
    <w:rsid w:val="00243281"/>
    <w:rsid w:val="00253027"/>
    <w:rsid w:val="00255BFC"/>
    <w:rsid w:val="00264AA1"/>
    <w:rsid w:val="002A658A"/>
    <w:rsid w:val="002B7FE5"/>
    <w:rsid w:val="002C6202"/>
    <w:rsid w:val="002C70F3"/>
    <w:rsid w:val="002E1F58"/>
    <w:rsid w:val="00301DCC"/>
    <w:rsid w:val="003861A4"/>
    <w:rsid w:val="00396485"/>
    <w:rsid w:val="003C0417"/>
    <w:rsid w:val="0040256E"/>
    <w:rsid w:val="00432974"/>
    <w:rsid w:val="0043761B"/>
    <w:rsid w:val="004509F8"/>
    <w:rsid w:val="004A66C4"/>
    <w:rsid w:val="004B7E1E"/>
    <w:rsid w:val="004C006C"/>
    <w:rsid w:val="004D6193"/>
    <w:rsid w:val="004F6E43"/>
    <w:rsid w:val="00521D37"/>
    <w:rsid w:val="005610BC"/>
    <w:rsid w:val="005863D5"/>
    <w:rsid w:val="005C3AE9"/>
    <w:rsid w:val="005E057A"/>
    <w:rsid w:val="00652151"/>
    <w:rsid w:val="006825F4"/>
    <w:rsid w:val="00687CD7"/>
    <w:rsid w:val="00697F4C"/>
    <w:rsid w:val="006B1E3C"/>
    <w:rsid w:val="00711DA7"/>
    <w:rsid w:val="00715298"/>
    <w:rsid w:val="00727C9D"/>
    <w:rsid w:val="00731E86"/>
    <w:rsid w:val="00731FFB"/>
    <w:rsid w:val="0074483C"/>
    <w:rsid w:val="0075113C"/>
    <w:rsid w:val="00797AA5"/>
    <w:rsid w:val="007C7F79"/>
    <w:rsid w:val="007F38D1"/>
    <w:rsid w:val="00827234"/>
    <w:rsid w:val="008568B0"/>
    <w:rsid w:val="008716DF"/>
    <w:rsid w:val="00886580"/>
    <w:rsid w:val="009332A0"/>
    <w:rsid w:val="00937526"/>
    <w:rsid w:val="00946B4E"/>
    <w:rsid w:val="0096508F"/>
    <w:rsid w:val="00970352"/>
    <w:rsid w:val="009B5F47"/>
    <w:rsid w:val="009E4F79"/>
    <w:rsid w:val="00A009C0"/>
    <w:rsid w:val="00A012F2"/>
    <w:rsid w:val="00A05D90"/>
    <w:rsid w:val="00A24F8A"/>
    <w:rsid w:val="00A50DB0"/>
    <w:rsid w:val="00A65535"/>
    <w:rsid w:val="00AD1457"/>
    <w:rsid w:val="00AE1C41"/>
    <w:rsid w:val="00AE5B83"/>
    <w:rsid w:val="00B02B26"/>
    <w:rsid w:val="00B0645B"/>
    <w:rsid w:val="00B210BE"/>
    <w:rsid w:val="00B71832"/>
    <w:rsid w:val="00B8511C"/>
    <w:rsid w:val="00BC1984"/>
    <w:rsid w:val="00BE75E3"/>
    <w:rsid w:val="00BE770F"/>
    <w:rsid w:val="00C05596"/>
    <w:rsid w:val="00C34377"/>
    <w:rsid w:val="00CA2A4B"/>
    <w:rsid w:val="00CB3BA9"/>
    <w:rsid w:val="00CC5F27"/>
    <w:rsid w:val="00CE616F"/>
    <w:rsid w:val="00CF720A"/>
    <w:rsid w:val="00D020C7"/>
    <w:rsid w:val="00D05E84"/>
    <w:rsid w:val="00D22D5B"/>
    <w:rsid w:val="00D276DF"/>
    <w:rsid w:val="00D455A4"/>
    <w:rsid w:val="00D563FE"/>
    <w:rsid w:val="00D956E1"/>
    <w:rsid w:val="00DE239C"/>
    <w:rsid w:val="00DF4E96"/>
    <w:rsid w:val="00E53E67"/>
    <w:rsid w:val="00E90793"/>
    <w:rsid w:val="00EC1954"/>
    <w:rsid w:val="00EE076D"/>
    <w:rsid w:val="00EE6EA3"/>
    <w:rsid w:val="00FA4912"/>
    <w:rsid w:val="00FC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5F6C6-4E21-422B-A9EE-7BAACBF3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2A0"/>
  </w:style>
  <w:style w:type="paragraph" w:styleId="Heading7">
    <w:name w:val="heading 7"/>
    <w:basedOn w:val="Normal"/>
    <w:next w:val="Normal"/>
    <w:link w:val="Heading7Char"/>
    <w:semiHidden/>
    <w:unhideWhenUsed/>
    <w:qFormat/>
    <w:rsid w:val="00DE239C"/>
    <w:pPr>
      <w:keepNext/>
      <w:keepLines/>
      <w:spacing w:before="40"/>
      <w:outlineLvl w:val="6"/>
    </w:pPr>
    <w:rPr>
      <w:rFonts w:asciiTheme="majorHAnsi" w:eastAsiaTheme="majorEastAsia" w:hAnsiTheme="majorHAnsi" w:cstheme="majorBidi"/>
      <w:i/>
      <w:i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5B"/>
    <w:pPr>
      <w:ind w:left="720"/>
      <w:contextualSpacing/>
    </w:pPr>
  </w:style>
  <w:style w:type="paragraph" w:styleId="BalloonText">
    <w:name w:val="Balloon Text"/>
    <w:basedOn w:val="Normal"/>
    <w:link w:val="BalloonTextChar"/>
    <w:uiPriority w:val="99"/>
    <w:semiHidden/>
    <w:unhideWhenUsed/>
    <w:rsid w:val="000642E0"/>
    <w:rPr>
      <w:rFonts w:ascii="Tahoma" w:hAnsi="Tahoma" w:cs="Tahoma"/>
      <w:sz w:val="16"/>
      <w:szCs w:val="16"/>
    </w:rPr>
  </w:style>
  <w:style w:type="character" w:customStyle="1" w:styleId="BalloonTextChar">
    <w:name w:val="Balloon Text Char"/>
    <w:basedOn w:val="DefaultParagraphFont"/>
    <w:link w:val="BalloonText"/>
    <w:uiPriority w:val="99"/>
    <w:semiHidden/>
    <w:rsid w:val="000642E0"/>
    <w:rPr>
      <w:rFonts w:ascii="Tahoma" w:hAnsi="Tahoma" w:cs="Tahoma"/>
      <w:sz w:val="16"/>
      <w:szCs w:val="16"/>
    </w:rPr>
  </w:style>
  <w:style w:type="character" w:styleId="Hyperlink">
    <w:name w:val="Hyperlink"/>
    <w:basedOn w:val="DefaultParagraphFont"/>
    <w:uiPriority w:val="99"/>
    <w:rsid w:val="00CB3BA9"/>
    <w:rPr>
      <w:rFonts w:cs="Times New Roman"/>
      <w:color w:val="0000FF"/>
      <w:u w:val="single"/>
    </w:rPr>
  </w:style>
  <w:style w:type="character" w:styleId="CommentReference">
    <w:name w:val="annotation reference"/>
    <w:basedOn w:val="DefaultParagraphFont"/>
    <w:uiPriority w:val="99"/>
    <w:semiHidden/>
    <w:unhideWhenUsed/>
    <w:rsid w:val="002426FF"/>
    <w:rPr>
      <w:sz w:val="16"/>
      <w:szCs w:val="16"/>
    </w:rPr>
  </w:style>
  <w:style w:type="paragraph" w:styleId="CommentText">
    <w:name w:val="annotation text"/>
    <w:basedOn w:val="Normal"/>
    <w:link w:val="CommentTextChar"/>
    <w:uiPriority w:val="99"/>
    <w:semiHidden/>
    <w:unhideWhenUsed/>
    <w:rsid w:val="002426FF"/>
    <w:rPr>
      <w:sz w:val="20"/>
      <w:szCs w:val="20"/>
    </w:rPr>
  </w:style>
  <w:style w:type="character" w:customStyle="1" w:styleId="CommentTextChar">
    <w:name w:val="Comment Text Char"/>
    <w:basedOn w:val="DefaultParagraphFont"/>
    <w:link w:val="CommentText"/>
    <w:uiPriority w:val="99"/>
    <w:semiHidden/>
    <w:rsid w:val="002426FF"/>
    <w:rPr>
      <w:sz w:val="20"/>
      <w:szCs w:val="20"/>
    </w:rPr>
  </w:style>
  <w:style w:type="paragraph" w:styleId="CommentSubject">
    <w:name w:val="annotation subject"/>
    <w:basedOn w:val="CommentText"/>
    <w:next w:val="CommentText"/>
    <w:link w:val="CommentSubjectChar"/>
    <w:uiPriority w:val="99"/>
    <w:semiHidden/>
    <w:unhideWhenUsed/>
    <w:rsid w:val="002426FF"/>
    <w:rPr>
      <w:b/>
      <w:bCs/>
    </w:rPr>
  </w:style>
  <w:style w:type="character" w:customStyle="1" w:styleId="CommentSubjectChar">
    <w:name w:val="Comment Subject Char"/>
    <w:basedOn w:val="CommentTextChar"/>
    <w:link w:val="CommentSubject"/>
    <w:uiPriority w:val="99"/>
    <w:semiHidden/>
    <w:rsid w:val="002426FF"/>
    <w:rPr>
      <w:b/>
      <w:bCs/>
      <w:sz w:val="20"/>
      <w:szCs w:val="20"/>
    </w:rPr>
  </w:style>
  <w:style w:type="character" w:styleId="FollowedHyperlink">
    <w:name w:val="FollowedHyperlink"/>
    <w:basedOn w:val="DefaultParagraphFont"/>
    <w:uiPriority w:val="99"/>
    <w:semiHidden/>
    <w:unhideWhenUsed/>
    <w:rsid w:val="004C006C"/>
    <w:rPr>
      <w:color w:val="800080" w:themeColor="followedHyperlink"/>
      <w:u w:val="single"/>
    </w:rPr>
  </w:style>
  <w:style w:type="character" w:customStyle="1" w:styleId="Heading7Char">
    <w:name w:val="Heading 7 Char"/>
    <w:basedOn w:val="DefaultParagraphFont"/>
    <w:link w:val="Heading7"/>
    <w:semiHidden/>
    <w:rsid w:val="00DE239C"/>
    <w:rPr>
      <w:rFonts w:asciiTheme="majorHAnsi" w:eastAsiaTheme="majorEastAsia" w:hAnsiTheme="majorHAnsi" w:cstheme="majorBidi"/>
      <w:i/>
      <w:iCs/>
      <w:color w:val="243F60" w:themeColor="accent1" w:themeShade="7F"/>
      <w:sz w:val="24"/>
      <w:szCs w:val="24"/>
    </w:rPr>
  </w:style>
  <w:style w:type="paragraph" w:styleId="NoSpacing">
    <w:name w:val="No Spacing"/>
    <w:uiPriority w:val="1"/>
    <w:qFormat/>
    <w:rsid w:val="00DE239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supportuw.org" TargetMode="External"/><Relationship Id="rId3" Type="http://schemas.openxmlformats.org/officeDocument/2006/relationships/styles" Target="styles.xml"/><Relationship Id="rId7" Type="http://schemas.openxmlformats.org/officeDocument/2006/relationships/hyperlink" Target="https://workforcenow.adp.com/jobs/apply/posting.html?client=uwfound&amp;ccId=19000101_000001&amp;type=JS&amp;lang=en_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a.Kahl@uwfoundatio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5F2D-BC69-4ACA-95C7-522CBAAC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 Foundation</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marshac</dc:creator>
  <cp:lastModifiedBy>Erin LuRae</cp:lastModifiedBy>
  <cp:revision>2</cp:revision>
  <cp:lastPrinted>2011-11-22T20:12:00Z</cp:lastPrinted>
  <dcterms:created xsi:type="dcterms:W3CDTF">2018-07-23T21:54:00Z</dcterms:created>
  <dcterms:modified xsi:type="dcterms:W3CDTF">2018-07-23T21:54:00Z</dcterms:modified>
</cp:coreProperties>
</file>